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73060E">
        <w:rPr>
          <w:rFonts w:ascii="Arial" w:hAnsi="Arial" w:cs="Arial"/>
          <w:sz w:val="16"/>
          <w:szCs w:val="16"/>
        </w:rPr>
        <w:t>7</w:t>
      </w:r>
      <w:r w:rsidR="0061005F">
        <w:rPr>
          <w:rFonts w:ascii="Arial" w:hAnsi="Arial" w:cs="Arial"/>
          <w:sz w:val="16"/>
          <w:szCs w:val="16"/>
        </w:rPr>
        <w:t>3</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61005F">
        <w:rPr>
          <w:rFonts w:ascii="Arial" w:hAnsi="Arial" w:cs="Arial"/>
          <w:bCs/>
          <w:sz w:val="16"/>
          <w:szCs w:val="16"/>
        </w:rPr>
        <w:t>492/2015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73060E">
        <w:rPr>
          <w:rFonts w:ascii="Arial" w:hAnsi="Arial" w:cs="Arial"/>
          <w:bCs/>
          <w:sz w:val="16"/>
          <w:szCs w:val="16"/>
        </w:rPr>
        <w:t xml:space="preserve"> 0</w:t>
      </w:r>
      <w:r w:rsidR="0061005F">
        <w:rPr>
          <w:rFonts w:ascii="Arial" w:hAnsi="Arial" w:cs="Arial"/>
          <w:bCs/>
          <w:sz w:val="16"/>
          <w:szCs w:val="16"/>
        </w:rPr>
        <w:t>1.1411.00168-0003/2015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8A748C">
        <w:rPr>
          <w:rFonts w:ascii="Arial" w:hAnsi="Arial" w:cs="Arial"/>
          <w:sz w:val="16"/>
          <w:szCs w:val="16"/>
        </w:rPr>
        <w:t xml:space="preserve">Pelo presente instrumento, o </w:t>
      </w:r>
      <w:r w:rsidR="00190648" w:rsidRPr="008A748C">
        <w:rPr>
          <w:rFonts w:ascii="Arial" w:hAnsi="Arial" w:cs="Arial"/>
          <w:sz w:val="16"/>
          <w:szCs w:val="16"/>
        </w:rPr>
        <w:t>ESTADO DE RONDÔNIA</w:t>
      </w:r>
      <w:r w:rsidRPr="008A748C">
        <w:rPr>
          <w:rFonts w:ascii="Arial" w:hAnsi="Arial" w:cs="Arial"/>
          <w:sz w:val="16"/>
          <w:szCs w:val="16"/>
        </w:rPr>
        <w:t xml:space="preserve">, através </w:t>
      </w:r>
      <w:r w:rsidR="006D60AF" w:rsidRPr="008A748C">
        <w:rPr>
          <w:rFonts w:ascii="Arial" w:hAnsi="Arial" w:cs="Arial"/>
          <w:sz w:val="16"/>
          <w:szCs w:val="16"/>
        </w:rPr>
        <w:t xml:space="preserve">da SUPERINTENDÊNCIA ESTADUAL DE </w:t>
      </w:r>
      <w:r w:rsidRPr="008A748C">
        <w:rPr>
          <w:rFonts w:ascii="Arial" w:hAnsi="Arial" w:cs="Arial"/>
          <w:sz w:val="16"/>
          <w:szCs w:val="16"/>
        </w:rPr>
        <w:t>LICITAÇÕES – SUPEL situada à AV. FARQUAR N° 2986 COMPLEXO RIO MADEIRA EDIFÍCIO</w:t>
      </w:r>
      <w:r w:rsidR="006B3126" w:rsidRPr="008A748C">
        <w:rPr>
          <w:rFonts w:ascii="Arial" w:hAnsi="Arial" w:cs="Arial"/>
          <w:sz w:val="16"/>
          <w:szCs w:val="16"/>
        </w:rPr>
        <w:t xml:space="preserve">, ED. PACAÁS NOVOS 2º </w:t>
      </w:r>
      <w:r w:rsidR="00EA7C97" w:rsidRPr="008A748C">
        <w:rPr>
          <w:rFonts w:ascii="Arial" w:hAnsi="Arial" w:cs="Arial"/>
          <w:sz w:val="16"/>
          <w:szCs w:val="16"/>
        </w:rPr>
        <w:t>ANDAR,</w:t>
      </w:r>
      <w:r w:rsidRPr="008A748C">
        <w:rPr>
          <w:rFonts w:ascii="Arial" w:hAnsi="Arial" w:cs="Arial"/>
          <w:sz w:val="16"/>
          <w:szCs w:val="16"/>
        </w:rPr>
        <w:t xml:space="preserve"> neste ato representado pelo </w:t>
      </w:r>
      <w:r w:rsidRPr="008A748C">
        <w:rPr>
          <w:rFonts w:ascii="Arial" w:hAnsi="Arial" w:cs="Arial"/>
          <w:bCs/>
          <w:sz w:val="16"/>
          <w:szCs w:val="16"/>
        </w:rPr>
        <w:t>Superintendente da SUPEL</w:t>
      </w:r>
      <w:r w:rsidRPr="008A748C">
        <w:rPr>
          <w:rFonts w:ascii="Arial" w:hAnsi="Arial" w:cs="Arial"/>
          <w:sz w:val="16"/>
          <w:szCs w:val="16"/>
        </w:rPr>
        <w:t xml:space="preserve">, </w:t>
      </w:r>
      <w:r w:rsidRPr="00D1069E">
        <w:rPr>
          <w:rFonts w:ascii="Arial" w:hAnsi="Arial" w:cs="Arial"/>
          <w:sz w:val="16"/>
          <w:szCs w:val="16"/>
        </w:rPr>
        <w:t>Senhor Márcio Rogério Gabriel e a(s) empresa(s) qualificada(s) no</w:t>
      </w:r>
      <w:r w:rsidR="00190648" w:rsidRPr="00D1069E">
        <w:rPr>
          <w:rFonts w:ascii="Arial" w:hAnsi="Arial" w:cs="Arial"/>
          <w:sz w:val="16"/>
          <w:szCs w:val="16"/>
        </w:rPr>
        <w:t xml:space="preserve"> Anexo Único desta Ata, resolvem</w:t>
      </w:r>
      <w:r w:rsidRPr="00D1069E">
        <w:rPr>
          <w:rFonts w:ascii="Arial" w:hAnsi="Arial" w:cs="Arial"/>
          <w:sz w:val="16"/>
          <w:szCs w:val="16"/>
        </w:rPr>
        <w:t xml:space="preserve"> </w:t>
      </w:r>
      <w:r w:rsidRPr="00A807EC">
        <w:rPr>
          <w:rFonts w:ascii="Arial" w:hAnsi="Arial" w:cs="Arial"/>
          <w:b/>
          <w:bCs/>
          <w:sz w:val="16"/>
          <w:szCs w:val="16"/>
        </w:rPr>
        <w:t xml:space="preserve">REGISTRAR O </w:t>
      </w:r>
      <w:r w:rsidRPr="00A807EC">
        <w:rPr>
          <w:rFonts w:ascii="Arial" w:hAnsi="Arial" w:cs="Arial"/>
          <w:b/>
          <w:bCs/>
          <w:color w:val="000000" w:themeColor="text1"/>
          <w:sz w:val="16"/>
          <w:szCs w:val="16"/>
        </w:rPr>
        <w:t>PREÇ</w:t>
      </w:r>
      <w:r w:rsidR="00F17DD3" w:rsidRPr="00A807EC">
        <w:rPr>
          <w:rFonts w:ascii="Arial" w:hAnsi="Arial" w:cs="Arial"/>
          <w:b/>
          <w:bCs/>
          <w:color w:val="000000" w:themeColor="text1"/>
          <w:sz w:val="16"/>
          <w:szCs w:val="16"/>
        </w:rPr>
        <w:t>O</w:t>
      </w:r>
      <w:r w:rsidR="0061005F" w:rsidRPr="0061005F">
        <w:rPr>
          <w:rFonts w:ascii="Arial" w:hAnsi="Arial" w:cs="Arial"/>
          <w:color w:val="000000" w:themeColor="text1"/>
          <w:sz w:val="16"/>
          <w:szCs w:val="16"/>
        </w:rPr>
        <w:t xml:space="preserve"> para eventuais aquisições </w:t>
      </w:r>
      <w:r w:rsidR="0061005F" w:rsidRPr="0061005F">
        <w:rPr>
          <w:rFonts w:ascii="Arial" w:hAnsi="Arial" w:cs="Arial"/>
          <w:color w:val="000000" w:themeColor="text1"/>
          <w:kern w:val="36"/>
          <w:sz w:val="16"/>
          <w:szCs w:val="16"/>
        </w:rPr>
        <w:t>de</w:t>
      </w:r>
      <w:r w:rsidR="0061005F" w:rsidRPr="0061005F">
        <w:rPr>
          <w:rFonts w:ascii="Arial" w:hAnsi="Arial" w:cs="Arial"/>
          <w:color w:val="000000" w:themeColor="text1"/>
          <w:sz w:val="16"/>
          <w:szCs w:val="16"/>
        </w:rPr>
        <w:t xml:space="preserve"> conjunto de máquinas e equipamentos para a implantação de uma fábrica de tubos de concreto (manilhas) e blocos sextavados de concreto para atender </w:t>
      </w:r>
      <w:r w:rsidR="00A807EC">
        <w:rPr>
          <w:rFonts w:ascii="Arial" w:hAnsi="Arial" w:cs="Arial"/>
          <w:color w:val="000000" w:themeColor="text1"/>
          <w:sz w:val="16"/>
          <w:szCs w:val="16"/>
        </w:rPr>
        <w:t xml:space="preserve">as necessidades do FITHA/DER-RO, </w:t>
      </w:r>
      <w:r w:rsidR="001E380D" w:rsidRPr="00D1069E">
        <w:rPr>
          <w:rFonts w:ascii="Arial" w:hAnsi="Arial" w:cs="Arial"/>
          <w:sz w:val="16"/>
          <w:szCs w:val="16"/>
        </w:rPr>
        <w:t>conforme Anexo Único desta ata,</w:t>
      </w:r>
      <w:r w:rsidR="001E380D" w:rsidRPr="008A748C">
        <w:rPr>
          <w:rFonts w:ascii="Arial" w:hAnsi="Arial" w:cs="Arial"/>
          <w:sz w:val="16"/>
          <w:szCs w:val="16"/>
        </w:rPr>
        <w:t xml:space="preserve"> atendendo as condições previstas no instrumento convocatório e as constantes nesta Ata de Registro de Preços, sujeitando-se as partes às</w:t>
      </w:r>
      <w:r w:rsidR="001E380D" w:rsidRPr="007942C8">
        <w:rPr>
          <w:rFonts w:ascii="Arial" w:hAnsi="Arial" w:cs="Arial"/>
          <w:sz w:val="16"/>
          <w:szCs w:val="16"/>
        </w:rPr>
        <w:t xml:space="preserve"> normas constantes da Lei nº. 8.666/93 e suas alterações, Decreto Estadual nº 18.340/13 e suas</w:t>
      </w:r>
      <w:r w:rsidR="001E380D" w:rsidRPr="00CF2157">
        <w:rPr>
          <w:rFonts w:ascii="Arial" w:hAnsi="Arial" w:cs="Arial"/>
          <w:sz w:val="16"/>
          <w:szCs w:val="16"/>
        </w:rPr>
        <w:t xml:space="preserve"> alterações e em conformidade com as disposições a seguir.</w:t>
      </w:r>
    </w:p>
    <w:p w:rsidR="001E380D" w:rsidRDefault="001E380D" w:rsidP="001E380D">
      <w:pPr>
        <w:ind w:right="-121"/>
        <w:jc w:val="both"/>
        <w:rPr>
          <w:rFonts w:ascii="Arial" w:hAnsi="Arial" w:cs="Arial"/>
          <w:sz w:val="16"/>
          <w:szCs w:val="16"/>
        </w:rPr>
      </w:pPr>
    </w:p>
    <w:p w:rsidR="00D63899" w:rsidRPr="00CF2157" w:rsidRDefault="00D63899" w:rsidP="001E380D">
      <w:pPr>
        <w:ind w:right="-121"/>
        <w:jc w:val="both"/>
        <w:rPr>
          <w:rFonts w:ascii="Arial" w:hAnsi="Arial" w:cs="Arial"/>
          <w:sz w:val="16"/>
          <w:szCs w:val="16"/>
        </w:rPr>
      </w:pPr>
    </w:p>
    <w:p w:rsidR="009D2314" w:rsidRDefault="009D2314" w:rsidP="009D2314">
      <w:pPr>
        <w:jc w:val="both"/>
        <w:rPr>
          <w:rFonts w:ascii="Arial" w:hAnsi="Arial" w:cs="Arial"/>
          <w:b/>
          <w:bCs/>
          <w:sz w:val="16"/>
          <w:szCs w:val="16"/>
        </w:rPr>
      </w:pPr>
      <w:r w:rsidRPr="008E5F1E">
        <w:rPr>
          <w:rFonts w:ascii="Arial" w:hAnsi="Arial" w:cs="Arial"/>
          <w:b/>
          <w:bCs/>
          <w:sz w:val="16"/>
          <w:szCs w:val="16"/>
        </w:rPr>
        <w:t>1. DO OBJETO</w:t>
      </w:r>
    </w:p>
    <w:p w:rsidR="00D63899" w:rsidRPr="008E5F1E" w:rsidRDefault="00D63899" w:rsidP="009D2314">
      <w:pPr>
        <w:jc w:val="both"/>
        <w:rPr>
          <w:rFonts w:ascii="Arial" w:hAnsi="Arial" w:cs="Arial"/>
          <w:sz w:val="16"/>
          <w:szCs w:val="16"/>
        </w:rPr>
      </w:pPr>
    </w:p>
    <w:p w:rsidR="009D2314" w:rsidRPr="00A80E46" w:rsidRDefault="009D2314" w:rsidP="009D2314">
      <w:pPr>
        <w:jc w:val="both"/>
        <w:rPr>
          <w:rFonts w:ascii="Arial" w:hAnsi="Arial" w:cs="Arial"/>
          <w:sz w:val="16"/>
          <w:szCs w:val="16"/>
        </w:rPr>
      </w:pPr>
    </w:p>
    <w:p w:rsidR="0061005F" w:rsidRPr="0061005F" w:rsidRDefault="002E300A" w:rsidP="0061005F">
      <w:pPr>
        <w:jc w:val="both"/>
        <w:rPr>
          <w:rFonts w:ascii="Arial" w:hAnsi="Arial" w:cs="Arial"/>
          <w:color w:val="000000" w:themeColor="text1"/>
          <w:sz w:val="16"/>
          <w:szCs w:val="16"/>
        </w:rPr>
      </w:pPr>
      <w:r w:rsidRPr="00547E14">
        <w:rPr>
          <w:rFonts w:ascii="Arial" w:hAnsi="Arial" w:cs="Arial"/>
          <w:b/>
          <w:sz w:val="16"/>
          <w:szCs w:val="16"/>
        </w:rPr>
        <w:t xml:space="preserve">REGISTRAR O </w:t>
      </w:r>
      <w:proofErr w:type="gramStart"/>
      <w:r w:rsidRPr="00547E14">
        <w:rPr>
          <w:rFonts w:ascii="Arial" w:hAnsi="Arial" w:cs="Arial"/>
          <w:b/>
          <w:sz w:val="16"/>
          <w:szCs w:val="16"/>
        </w:rPr>
        <w:t>PREÇO</w:t>
      </w:r>
      <w:r w:rsidR="00A80E46" w:rsidRPr="00547E14">
        <w:rPr>
          <w:rFonts w:ascii="Arial" w:hAnsi="Arial" w:cs="Arial"/>
          <w:sz w:val="16"/>
          <w:szCs w:val="16"/>
        </w:rPr>
        <w:t xml:space="preserve"> </w:t>
      </w:r>
      <w:r w:rsidR="0061005F" w:rsidRPr="0061005F">
        <w:rPr>
          <w:rFonts w:ascii="Arial" w:hAnsi="Arial" w:cs="Arial"/>
          <w:color w:val="000000" w:themeColor="text1"/>
          <w:sz w:val="16"/>
          <w:szCs w:val="16"/>
        </w:rPr>
        <w:t>:</w:t>
      </w:r>
      <w:proofErr w:type="gramEnd"/>
      <w:r w:rsidR="0061005F" w:rsidRPr="0061005F">
        <w:rPr>
          <w:rFonts w:ascii="Arial" w:hAnsi="Arial" w:cs="Arial"/>
          <w:color w:val="000000" w:themeColor="text1"/>
          <w:sz w:val="16"/>
          <w:szCs w:val="16"/>
        </w:rPr>
        <w:t xml:space="preserve">  para eventuais aquisições </w:t>
      </w:r>
      <w:r w:rsidR="0061005F" w:rsidRPr="0061005F">
        <w:rPr>
          <w:rFonts w:ascii="Arial" w:hAnsi="Arial" w:cs="Arial"/>
          <w:color w:val="000000" w:themeColor="text1"/>
          <w:kern w:val="36"/>
          <w:sz w:val="16"/>
          <w:szCs w:val="16"/>
        </w:rPr>
        <w:t>de</w:t>
      </w:r>
      <w:r w:rsidR="0061005F" w:rsidRPr="0061005F">
        <w:rPr>
          <w:rFonts w:ascii="Arial" w:hAnsi="Arial" w:cs="Arial"/>
          <w:color w:val="000000" w:themeColor="text1"/>
          <w:sz w:val="16"/>
          <w:szCs w:val="16"/>
        </w:rPr>
        <w:t xml:space="preserve"> conjunto de máquinas e equipamentos para a implantação de uma fábrica de tubos de concreto (manilhas) e blocos sextavados de concreto para atender as necessidades do FITHA/DER-RO.</w:t>
      </w:r>
    </w:p>
    <w:p w:rsidR="00D1069E" w:rsidRPr="009A54D1" w:rsidRDefault="00D1069E" w:rsidP="00D1069E">
      <w:pPr>
        <w:jc w:val="both"/>
        <w:rPr>
          <w:rFonts w:ascii="Arial" w:hAnsi="Arial" w:cs="Arial"/>
          <w:b/>
          <w:bCs/>
          <w:sz w:val="16"/>
          <w:szCs w:val="16"/>
        </w:rPr>
      </w:pPr>
    </w:p>
    <w:p w:rsidR="009D2314"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807EC" w:rsidRPr="009A54D1" w:rsidRDefault="00A807EC"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61005F" w:rsidRDefault="009D2314" w:rsidP="0061005F">
      <w:pPr>
        <w:pStyle w:val="Corpodetexto3"/>
        <w:numPr>
          <w:ilvl w:val="1"/>
          <w:numId w:val="2"/>
        </w:numPr>
        <w:tabs>
          <w:tab w:val="left" w:pos="900"/>
        </w:tabs>
        <w:ind w:right="47"/>
        <w:rPr>
          <w:rFonts w:ascii="Arial" w:hAnsi="Arial" w:cs="Arial"/>
          <w:sz w:val="16"/>
          <w:szCs w:val="16"/>
        </w:rPr>
      </w:pPr>
      <w:r w:rsidRPr="00887D35">
        <w:rPr>
          <w:rFonts w:ascii="Arial" w:hAnsi="Arial" w:cs="Arial"/>
          <w:sz w:val="16"/>
          <w:szCs w:val="16"/>
        </w:rPr>
        <w:t xml:space="preserve">Expedida a Nota de Empenho, o recebimento de seu objeto ficará condicionado </w:t>
      </w:r>
      <w:proofErr w:type="gramStart"/>
      <w:r w:rsidRPr="00887D35">
        <w:rPr>
          <w:rFonts w:ascii="Arial" w:hAnsi="Arial" w:cs="Arial"/>
          <w:sz w:val="16"/>
          <w:szCs w:val="16"/>
        </w:rPr>
        <w:t>a</w:t>
      </w:r>
      <w:proofErr w:type="gramEnd"/>
      <w:r w:rsidRPr="00887D35">
        <w:rPr>
          <w:rFonts w:ascii="Arial" w:hAnsi="Arial" w:cs="Arial"/>
          <w:sz w:val="16"/>
          <w:szCs w:val="16"/>
        </w:rPr>
        <w:t xml:space="preserve"> observância das normas contidas no art. 40, inciso XVI, c/c o art. </w:t>
      </w:r>
      <w:r w:rsidRPr="00D1069E">
        <w:rPr>
          <w:rFonts w:ascii="Arial" w:hAnsi="Arial" w:cs="Arial"/>
          <w:sz w:val="16"/>
          <w:szCs w:val="16"/>
        </w:rPr>
        <w:t>73 inciso II, “a” e “b</w:t>
      </w:r>
      <w:r w:rsidR="007942C8" w:rsidRPr="00D1069E">
        <w:rPr>
          <w:rFonts w:ascii="Arial" w:hAnsi="Arial" w:cs="Arial"/>
          <w:sz w:val="16"/>
          <w:szCs w:val="16"/>
        </w:rPr>
        <w:t>”, da Lei 8.666/93 e alterações.</w:t>
      </w:r>
    </w:p>
    <w:p w:rsidR="0061005F" w:rsidRDefault="0061005F" w:rsidP="0061005F">
      <w:pPr>
        <w:pStyle w:val="Corpodetexto3"/>
        <w:tabs>
          <w:tab w:val="left" w:pos="900"/>
        </w:tabs>
        <w:ind w:left="360" w:right="47"/>
        <w:rPr>
          <w:rFonts w:ascii="Arial" w:hAnsi="Arial" w:cs="Arial"/>
          <w:sz w:val="16"/>
          <w:szCs w:val="16"/>
        </w:rPr>
      </w:pPr>
    </w:p>
    <w:p w:rsidR="0061005F" w:rsidRPr="0061005F" w:rsidRDefault="007942C8" w:rsidP="0061005F">
      <w:pPr>
        <w:pStyle w:val="Corpodetexto3"/>
        <w:numPr>
          <w:ilvl w:val="1"/>
          <w:numId w:val="2"/>
        </w:numPr>
        <w:tabs>
          <w:tab w:val="left" w:pos="900"/>
        </w:tabs>
        <w:ind w:right="47"/>
        <w:rPr>
          <w:rFonts w:ascii="Arial" w:hAnsi="Arial" w:cs="Arial"/>
          <w:sz w:val="16"/>
          <w:szCs w:val="16"/>
        </w:rPr>
      </w:pPr>
      <w:r w:rsidRPr="0061005F">
        <w:rPr>
          <w:rFonts w:ascii="Arial" w:hAnsi="Arial" w:cs="Arial"/>
          <w:b/>
          <w:sz w:val="16"/>
          <w:szCs w:val="16"/>
        </w:rPr>
        <w:t>FORMA E PRAZO DE ENTREGA:</w:t>
      </w:r>
      <w:r w:rsidRPr="0061005F">
        <w:rPr>
          <w:rFonts w:ascii="Arial" w:hAnsi="Arial" w:cs="Arial"/>
          <w:sz w:val="16"/>
          <w:szCs w:val="16"/>
        </w:rPr>
        <w:t xml:space="preserve"> </w:t>
      </w:r>
      <w:r w:rsidR="0061005F" w:rsidRPr="0061005F">
        <w:rPr>
          <w:rFonts w:ascii="Arial" w:hAnsi="Arial" w:cs="Arial"/>
          <w:color w:val="000000" w:themeColor="text1"/>
          <w:sz w:val="16"/>
          <w:szCs w:val="16"/>
        </w:rPr>
        <w:t>Em até 30 (trinta) dias após o recebimento da nota de empenho e a assinatura da ordem de fornecimento pela contratada.</w:t>
      </w:r>
    </w:p>
    <w:p w:rsidR="0061005F" w:rsidRDefault="0061005F" w:rsidP="0061005F">
      <w:pPr>
        <w:pStyle w:val="PargrafodaLista"/>
        <w:rPr>
          <w:rFonts w:ascii="Arial" w:hAnsi="Arial" w:cs="Arial"/>
          <w:b/>
          <w:sz w:val="16"/>
          <w:szCs w:val="16"/>
        </w:rPr>
      </w:pPr>
    </w:p>
    <w:p w:rsidR="0061005F" w:rsidRPr="0061005F" w:rsidRDefault="00484035" w:rsidP="0061005F">
      <w:pPr>
        <w:pStyle w:val="Corpodetexto3"/>
        <w:numPr>
          <w:ilvl w:val="1"/>
          <w:numId w:val="2"/>
        </w:numPr>
        <w:tabs>
          <w:tab w:val="left" w:pos="900"/>
        </w:tabs>
        <w:ind w:right="47"/>
        <w:rPr>
          <w:rFonts w:ascii="Arial" w:hAnsi="Arial" w:cs="Arial"/>
          <w:sz w:val="16"/>
          <w:szCs w:val="16"/>
        </w:rPr>
      </w:pPr>
      <w:r w:rsidRPr="0061005F">
        <w:rPr>
          <w:rFonts w:ascii="Arial" w:hAnsi="Arial" w:cs="Arial"/>
          <w:b/>
          <w:sz w:val="16"/>
          <w:szCs w:val="16"/>
        </w:rPr>
        <w:t>DO LOCAL DE ENTREGA:</w:t>
      </w:r>
      <w:r w:rsidR="008A748C" w:rsidRPr="0061005F">
        <w:rPr>
          <w:rFonts w:ascii="Arial" w:hAnsi="Arial" w:cs="Arial"/>
          <w:sz w:val="16"/>
          <w:szCs w:val="16"/>
        </w:rPr>
        <w:t xml:space="preserve"> </w:t>
      </w:r>
      <w:r w:rsidR="0061005F" w:rsidRPr="0061005F">
        <w:rPr>
          <w:rFonts w:ascii="Arial" w:hAnsi="Arial" w:cs="Arial"/>
          <w:color w:val="000000" w:themeColor="text1"/>
          <w:kern w:val="36"/>
          <w:sz w:val="16"/>
          <w:szCs w:val="16"/>
        </w:rPr>
        <w:t xml:space="preserve">Penitenciária Estadual Ênio Pinheiro – Endereço: Estrada da Penal, KM 4,5 – Zona Rural – Porto </w:t>
      </w:r>
      <w:proofErr w:type="gramStart"/>
      <w:r w:rsidR="0061005F" w:rsidRPr="0061005F">
        <w:rPr>
          <w:rFonts w:ascii="Arial" w:hAnsi="Arial" w:cs="Arial"/>
          <w:color w:val="000000" w:themeColor="text1"/>
          <w:kern w:val="36"/>
          <w:sz w:val="16"/>
          <w:szCs w:val="16"/>
        </w:rPr>
        <w:t>Velho –RO</w:t>
      </w:r>
      <w:proofErr w:type="gramEnd"/>
      <w:r w:rsidR="0061005F" w:rsidRPr="0061005F">
        <w:rPr>
          <w:rFonts w:ascii="Arial" w:hAnsi="Arial" w:cs="Arial"/>
          <w:color w:val="000000" w:themeColor="text1"/>
          <w:sz w:val="16"/>
          <w:szCs w:val="16"/>
        </w:rPr>
        <w:t>, Horário de atendimento: das 8:00 as 12:00 e das 14:00 as 18:00 de segunda a sexta –feira.</w:t>
      </w:r>
    </w:p>
    <w:p w:rsidR="0061005F" w:rsidRPr="0061005F" w:rsidRDefault="0061005F" w:rsidP="0061005F">
      <w:pPr>
        <w:jc w:val="both"/>
        <w:rPr>
          <w:rFonts w:ascii="Arial" w:hAnsi="Arial" w:cs="Arial"/>
          <w:color w:val="000000" w:themeColor="text1"/>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Efetuar o pagamento de seguros, encargos fiscais e sociais, assim como </w:t>
            </w:r>
            <w:r w:rsidRPr="008E4E8A">
              <w:rPr>
                <w:bCs/>
                <w:sz w:val="16"/>
                <w:szCs w:val="16"/>
              </w:rPr>
              <w:lastRenderedPageBreak/>
              <w:t>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lastRenderedPageBreak/>
              <w:t>05</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lastRenderedPageBreak/>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61005F" w:rsidP="00087072">
      <w:pPr>
        <w:rPr>
          <w:rFonts w:ascii="Arial" w:hAnsi="Arial"/>
          <w:b/>
          <w:sz w:val="16"/>
          <w:szCs w:val="16"/>
        </w:rPr>
      </w:pPr>
      <w:r>
        <w:rPr>
          <w:rFonts w:ascii="Arial" w:hAnsi="Arial"/>
          <w:b/>
          <w:sz w:val="16"/>
          <w:szCs w:val="16"/>
        </w:rPr>
        <w:t xml:space="preserve">FUNDO DE </w:t>
      </w:r>
      <w:proofErr w:type="gramStart"/>
      <w:r>
        <w:rPr>
          <w:rFonts w:ascii="Arial" w:hAnsi="Arial"/>
          <w:b/>
          <w:sz w:val="16"/>
          <w:szCs w:val="16"/>
        </w:rPr>
        <w:t>INFRA-ESTRUTURA</w:t>
      </w:r>
      <w:proofErr w:type="gramEnd"/>
      <w:r>
        <w:rPr>
          <w:rFonts w:ascii="Arial" w:hAnsi="Arial"/>
          <w:b/>
          <w:sz w:val="16"/>
          <w:szCs w:val="16"/>
        </w:rPr>
        <w:t xml:space="preserve"> DE TRANSPORTES E HABITAÇÃO -FHITA</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A807EC" w:rsidRDefault="00A807EC" w:rsidP="00526790">
      <w:pPr>
        <w:ind w:right="47"/>
        <w:jc w:val="both"/>
        <w:rPr>
          <w:rFonts w:ascii="Arial" w:hAnsi="Arial" w:cs="Arial"/>
          <w:b/>
          <w:bCs/>
          <w:color w:val="000000"/>
          <w:sz w:val="16"/>
          <w:szCs w:val="16"/>
        </w:rPr>
      </w:pPr>
      <w:bookmarkStart w:id="0" w:name="_GoBack"/>
      <w:bookmarkEnd w:id="0"/>
    </w:p>
    <w:p w:rsidR="00A807EC" w:rsidRDefault="00A807EC" w:rsidP="00526790">
      <w:pPr>
        <w:ind w:right="47"/>
        <w:jc w:val="both"/>
        <w:rPr>
          <w:rFonts w:ascii="Arial" w:hAnsi="Arial" w:cs="Arial"/>
          <w:b/>
          <w:bCs/>
          <w:color w:val="000000"/>
          <w:sz w:val="16"/>
          <w:szCs w:val="16"/>
        </w:rPr>
      </w:pPr>
    </w:p>
    <w:p w:rsidR="00A807EC" w:rsidRDefault="00A807EC" w:rsidP="00526790">
      <w:pPr>
        <w:ind w:right="47"/>
        <w:jc w:val="both"/>
        <w:rPr>
          <w:rFonts w:ascii="Arial" w:hAnsi="Arial" w:cs="Arial"/>
          <w:b/>
          <w:bCs/>
          <w:color w:val="000000"/>
          <w:sz w:val="16"/>
          <w:szCs w:val="16"/>
        </w:rPr>
      </w:pPr>
    </w:p>
    <w:p w:rsidR="00A807EC" w:rsidRDefault="00A807EC"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4642DC" w:rsidP="00526790">
      <w:pPr>
        <w:ind w:right="47"/>
        <w:jc w:val="both"/>
        <w:rPr>
          <w:rFonts w:ascii="Arial" w:hAnsi="Arial" w:cs="Arial"/>
          <w:b/>
          <w:bCs/>
          <w:color w:val="000000"/>
          <w:sz w:val="10"/>
          <w:szCs w:val="10"/>
        </w:rPr>
      </w:pPr>
      <w:r>
        <w:rPr>
          <w:rFonts w:ascii="Arial" w:hAnsi="Arial" w:cs="Arial"/>
          <w:b/>
          <w:bCs/>
          <w:color w:val="000000"/>
          <w:sz w:val="10"/>
          <w:szCs w:val="10"/>
        </w:rPr>
        <w:t>AE</w:t>
      </w: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0392B" w:rsidRPr="00FC513B" w:rsidRDefault="0080392B" w:rsidP="00526790">
      <w:pPr>
        <w:ind w:right="47"/>
        <w:jc w:val="both"/>
        <w:rPr>
          <w:rFonts w:ascii="Arial" w:hAnsi="Arial" w:cs="Arial"/>
          <w:b/>
          <w:bCs/>
          <w:color w:val="000000"/>
          <w:sz w:val="10"/>
          <w:szCs w:val="10"/>
        </w:rPr>
      </w:pP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07EC" w:rsidRDefault="00A807EC">
      <w:r>
        <w:separator/>
      </w:r>
    </w:p>
  </w:endnote>
  <w:endnote w:type="continuationSeparator" w:id="0">
    <w:p w:rsidR="00A807EC" w:rsidRDefault="00A807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07EC" w:rsidRDefault="00A807EC">
      <w:r>
        <w:separator/>
      </w:r>
    </w:p>
  </w:footnote>
  <w:footnote w:type="continuationSeparator" w:id="0">
    <w:p w:rsidR="00A807EC" w:rsidRDefault="00A807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7EC" w:rsidRDefault="00A807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063C"/>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2F38"/>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42DC"/>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5580"/>
    <w:rsid w:val="00526790"/>
    <w:rsid w:val="00526D01"/>
    <w:rsid w:val="00534C71"/>
    <w:rsid w:val="005353C3"/>
    <w:rsid w:val="00535FDF"/>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005F"/>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060E"/>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1371"/>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942C8"/>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D35"/>
    <w:rsid w:val="008911E6"/>
    <w:rsid w:val="008948D9"/>
    <w:rsid w:val="00894B7D"/>
    <w:rsid w:val="00895A9B"/>
    <w:rsid w:val="008A0E43"/>
    <w:rsid w:val="008A17ED"/>
    <w:rsid w:val="008A1D2F"/>
    <w:rsid w:val="008A1EAC"/>
    <w:rsid w:val="008A1F21"/>
    <w:rsid w:val="008A4A8E"/>
    <w:rsid w:val="008A748C"/>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39DA"/>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7EC"/>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069E"/>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899"/>
    <w:rsid w:val="00D63A4B"/>
    <w:rsid w:val="00D678C8"/>
    <w:rsid w:val="00D7089B"/>
    <w:rsid w:val="00D74634"/>
    <w:rsid w:val="00D75B36"/>
    <w:rsid w:val="00D77206"/>
    <w:rsid w:val="00D820D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E4A4E"/>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5</Pages>
  <Words>3470</Words>
  <Characters>19647</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6</cp:revision>
  <cp:lastPrinted>2016-04-07T13:10:00Z</cp:lastPrinted>
  <dcterms:created xsi:type="dcterms:W3CDTF">2016-04-06T12:05:00Z</dcterms:created>
  <dcterms:modified xsi:type="dcterms:W3CDTF">2016-04-07T13:51:00Z</dcterms:modified>
</cp:coreProperties>
</file>